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B2BAE" w14:textId="77777777" w:rsidR="00931B4C" w:rsidRDefault="00931B4C" w:rsidP="00931B4C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ОБРАЗЕЦ ОФОРМЛЕНИЯ НАУЧНОЙ СТАТЬИ</w:t>
      </w:r>
    </w:p>
    <w:p w14:paraId="0DA7AC46" w14:textId="77777777" w:rsidR="00931B4C" w:rsidRDefault="00931B4C" w:rsidP="00931B4C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7488A8C8" w14:textId="77777777" w:rsidR="00931B4C" w:rsidRDefault="00931B4C" w:rsidP="00931B4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УДК 373.3.091.212</w:t>
      </w:r>
    </w:p>
    <w:p w14:paraId="39BFF911" w14:textId="77777777" w:rsidR="00931B4C" w:rsidRDefault="00931B4C" w:rsidP="00931B4C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14C2D71F" w14:textId="77777777" w:rsidR="00931B4C" w:rsidRDefault="00931B4C" w:rsidP="00931B4C">
      <w:pPr>
        <w:spacing w:after="0"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ПРЕОДОЛЕНИЕ ШКОЛЬНОЙ ДЕЗАДАПТАЦИИ У ДЕТЕЙ МЛАДШЕГО ШКОЛЬНОГО ВОЗРАСТА НА ОСНОВЕ ИСПОЛЬЗОВАНИЯ ДЕЯТЕЛЬНОСТНОГО ПОДХОДА</w:t>
      </w:r>
    </w:p>
    <w:p w14:paraId="11C380DA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432F4B4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Саитова Татьяна Александровна,</w:t>
      </w:r>
    </w:p>
    <w:p w14:paraId="01E25823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магистрант II курса, </w:t>
      </w:r>
    </w:p>
    <w:p w14:paraId="635BF9C6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направление подготовки «Педагогические науки»,</w:t>
      </w:r>
    </w:p>
    <w:p w14:paraId="5A8A1093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магистратуры «Начальное образование»</w:t>
      </w:r>
    </w:p>
    <w:p w14:paraId="7DAABA9B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ФГБОУ ВО «ЛГПУ»</w:t>
      </w:r>
    </w:p>
    <w:p w14:paraId="19C5B908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saitova-tatyana@mail.ru</w:t>
      </w:r>
    </w:p>
    <w:p w14:paraId="515830F6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F5B2B07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Научный руководитель:</w:t>
      </w:r>
      <w:r>
        <w:rPr>
          <w:rFonts w:cs="Times New Roman"/>
          <w:szCs w:val="28"/>
        </w:rPr>
        <w:t xml:space="preserve"> Иванова Е. Н., кандидат педагогических наук, доцент, доцент кафедры начального образования Института педагогики и психологии ФГБОУ ВО «ЛГПУ».</w:t>
      </w:r>
    </w:p>
    <w:p w14:paraId="278E8755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1EA8EEA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 данной статье раскрывается сущность понятия «школьная дезадаптация». Рассматривается возможность использования деятельностного подхода в преодолении школьной дезадаптации у детей младшего школьного возраста.</w:t>
      </w:r>
    </w:p>
    <w:p w14:paraId="3E7961FA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/>
          <w:i/>
          <w:szCs w:val="28"/>
        </w:rPr>
        <w:t>Ключевые слова:</w:t>
      </w:r>
      <w:r>
        <w:rPr>
          <w:rFonts w:cs="Times New Roman"/>
          <w:i/>
          <w:szCs w:val="28"/>
        </w:rPr>
        <w:t xml:space="preserve"> школьная дезадаптация, младший школьный возраст, деятельностный подход.</w:t>
      </w:r>
    </w:p>
    <w:p w14:paraId="51B08BC9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CEF814C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Начало обучения в школе – очень важный и ответственный момент в жизни каждого первоклассника. У ребенка, поступающего в школу, меняется </w:t>
      </w:r>
      <w:r>
        <w:rPr>
          <w:rFonts w:cs="Times New Roman"/>
          <w:szCs w:val="28"/>
        </w:rPr>
        <w:lastRenderedPageBreak/>
        <w:t>социальная позиция, он перестает быть дошкольником [2, с. 56]. Если раньше для него основным видом…</w:t>
      </w:r>
    </w:p>
    <w:p w14:paraId="0B40344D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92332D5" w14:textId="77777777" w:rsidR="00931B4C" w:rsidRDefault="00931B4C" w:rsidP="00931B4C">
      <w:pPr>
        <w:spacing w:after="0"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Список литературы</w:t>
      </w:r>
    </w:p>
    <w:p w14:paraId="1661EC73" w14:textId="77777777" w:rsidR="00931B4C" w:rsidRPr="00931B4C" w:rsidRDefault="00931B4C" w:rsidP="00931B4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b/>
          <w:bCs/>
          <w:color w:val="000000"/>
          <w:szCs w:val="28"/>
        </w:rPr>
      </w:pPr>
      <w:r w:rsidRPr="00931B4C">
        <w:rPr>
          <w:rFonts w:cs="Times New Roman"/>
          <w:color w:val="000000"/>
          <w:szCs w:val="28"/>
        </w:rPr>
        <w:t>1.</w:t>
      </w:r>
      <w:r w:rsidRPr="00931B4C">
        <w:rPr>
          <w:rFonts w:cs="Times New Roman"/>
          <w:b/>
          <w:bCs/>
          <w:color w:val="000000"/>
          <w:szCs w:val="28"/>
        </w:rPr>
        <w:t> </w:t>
      </w:r>
      <w:r w:rsidRPr="00931B4C">
        <w:rPr>
          <w:b/>
          <w:bCs/>
        </w:rPr>
        <w:t>Шапцев, В. А.</w:t>
      </w:r>
      <w:r w:rsidRPr="00931B4C">
        <w:t xml:space="preserve"> Теория информации. Теоретические основы создания информационного общества : учебное пособие / В. А. Шапцов, Ю. В. Бидуля. – Москва : Юрайт, 2019. – 177 с. – (Университеты России). – ISBN 978-5-534-02989-5. – Текст : непосредственный.</w:t>
      </w:r>
    </w:p>
    <w:p w14:paraId="45B8ADCD" w14:textId="77777777" w:rsidR="00931B4C" w:rsidRPr="00931B4C" w:rsidRDefault="00931B4C" w:rsidP="00931B4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color w:val="000000"/>
          <w:szCs w:val="28"/>
        </w:rPr>
      </w:pPr>
      <w:r w:rsidRPr="00931B4C">
        <w:rPr>
          <w:rFonts w:cs="Times New Roman"/>
          <w:color w:val="000000"/>
          <w:szCs w:val="28"/>
        </w:rPr>
        <w:t>2. </w:t>
      </w:r>
      <w:r w:rsidRPr="00931B4C">
        <w:rPr>
          <w:b/>
          <w:bCs/>
        </w:rPr>
        <w:t>История</w:t>
      </w:r>
      <w:r w:rsidRPr="00931B4C">
        <w:t xml:space="preserve"> сервиса : учебное пособие / В. Э. Багдасарян, И. Б. Орлов, М. В. Катагошина, С. А. Коротков. – 2-е изд. перераб. и доп. – Москва : ИНФРА-М, 2018. – 337 с. – (Высшее образование. Бакалавриат). – ISBN 978-5-16-012845-0. – Текст : непосредственный.</w:t>
      </w:r>
    </w:p>
    <w:p w14:paraId="58F069E3" w14:textId="77777777" w:rsidR="00931B4C" w:rsidRPr="00931B4C" w:rsidRDefault="00931B4C" w:rsidP="00931B4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color w:val="000000"/>
          <w:szCs w:val="28"/>
        </w:rPr>
      </w:pPr>
      <w:r w:rsidRPr="00931B4C">
        <w:rPr>
          <w:rFonts w:cs="Times New Roman"/>
          <w:color w:val="000000"/>
          <w:szCs w:val="28"/>
        </w:rPr>
        <w:t>3. </w:t>
      </w:r>
      <w:r w:rsidRPr="00931B4C">
        <w:rPr>
          <w:b/>
          <w:bCs/>
        </w:rPr>
        <w:t>Российская</w:t>
      </w:r>
      <w:r w:rsidRPr="00931B4C">
        <w:t xml:space="preserve"> Федерация. Законы. Об общих принципах организации местного самоуправления в Российской Федерации : Федеральный закон № 131-ФЗ : [принят Государственной думой 16 сентября 2003 года : одобрен Советом Федерации 24 сентября 2003 года]. – Москва : Проспект ; Санкт-Петербург : Кодекс, 2017. – 158 с. – ISBN 978-5-392-26365-3. – Текст : непосредственный.</w:t>
      </w:r>
    </w:p>
    <w:p w14:paraId="1A1B1032" w14:textId="77777777" w:rsidR="00931B4C" w:rsidRPr="00931B4C" w:rsidRDefault="00931B4C" w:rsidP="00931B4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color w:val="000000"/>
          <w:szCs w:val="28"/>
        </w:rPr>
      </w:pPr>
      <w:r w:rsidRPr="00931B4C">
        <w:rPr>
          <w:rFonts w:cs="Times New Roman"/>
          <w:color w:val="000000"/>
          <w:szCs w:val="28"/>
        </w:rPr>
        <w:t>4. </w:t>
      </w:r>
      <w:r w:rsidRPr="00931B4C">
        <w:rPr>
          <w:b/>
          <w:bCs/>
        </w:rPr>
        <w:t>Экономика</w:t>
      </w:r>
      <w:r w:rsidRPr="00931B4C">
        <w:t xml:space="preserve"> предприятий агропромышленного комплекса. Практикум : учебное пособие для академического бакалавриата / Р. Г. Ахметов [и др.] ; под общ. ред. Р. Г. Ахметова. – Москва : Юрайт, 2019. – 270 с. – (Бакалавр. Академический курс). – ISBN 978-5-534-01575-1. – URL: https://www.biblioonline.ru/bcode/433019 (дата обращения: 16.06.2019). – Режим доступа: Электронно-библиотечная система Юрайт. – Текст : электронный.</w:t>
      </w:r>
    </w:p>
    <w:p w14:paraId="1B4902C4" w14:textId="77777777" w:rsidR="00931B4C" w:rsidRDefault="00931B4C" w:rsidP="00931B4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color w:val="000000"/>
          <w:szCs w:val="28"/>
        </w:rPr>
      </w:pPr>
      <w:r w:rsidRPr="00931B4C">
        <w:rPr>
          <w:rFonts w:cs="Times New Roman"/>
          <w:color w:val="000000"/>
          <w:szCs w:val="28"/>
        </w:rPr>
        <w:t>5. </w:t>
      </w:r>
      <w:r w:rsidRPr="00931B4C">
        <w:rPr>
          <w:b/>
          <w:bCs/>
        </w:rPr>
        <w:t>Султонов, Б. А.</w:t>
      </w:r>
      <w:r w:rsidRPr="00931B4C">
        <w:t xml:space="preserve"> Значение учебно-тренировочного процесса в футболе / Б. А. Султонов, Ш. Г. Соатов. – Текст : электронный // Молодой ученый. – 2016. – №10. – С. 452-453. – URL: https://moluch.ru/archive/114/29257/ (дата обращения: 27.06.2019).</w:t>
      </w:r>
    </w:p>
    <w:p w14:paraId="5AFBE04F" w14:textId="77777777" w:rsidR="00931B4C" w:rsidRDefault="00931B4C" w:rsidP="00931B4C">
      <w:pPr>
        <w:pStyle w:val="a9"/>
        <w:spacing w:after="0" w:line="360" w:lineRule="auto"/>
        <w:ind w:left="567"/>
        <w:jc w:val="both"/>
        <w:rPr>
          <w:rFonts w:cs="Times New Roman"/>
          <w:szCs w:val="28"/>
        </w:rPr>
      </w:pPr>
    </w:p>
    <w:p w14:paraId="0BD91F01" w14:textId="417382A6" w:rsidR="00931B4C" w:rsidRDefault="00931B4C" w:rsidP="00931B4C">
      <w:pPr>
        <w:spacing w:after="0" w:line="360" w:lineRule="auto"/>
        <w:ind w:firstLine="709"/>
        <w:jc w:val="right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Saitova T. A.</w:t>
      </w:r>
    </w:p>
    <w:p w14:paraId="0767E1CA" w14:textId="6B7EF9C2" w:rsidR="00DF1CE3" w:rsidRPr="00DF1CE3" w:rsidRDefault="00DF1CE3" w:rsidP="00931B4C">
      <w:pPr>
        <w:spacing w:after="0" w:line="360" w:lineRule="auto"/>
        <w:ind w:firstLine="709"/>
        <w:jc w:val="right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Scientific supervisor: Ivanova E. N.</w:t>
      </w:r>
      <w:bookmarkStart w:id="0" w:name="_GoBack"/>
      <w:bookmarkEnd w:id="0"/>
    </w:p>
    <w:p w14:paraId="238716D9" w14:textId="77777777" w:rsidR="00931B4C" w:rsidRDefault="00931B4C" w:rsidP="00931B4C">
      <w:pPr>
        <w:spacing w:after="0" w:line="360" w:lineRule="auto"/>
        <w:ind w:firstLine="709"/>
        <w:jc w:val="right"/>
        <w:rPr>
          <w:rFonts w:cs="Times New Roman"/>
          <w:b/>
          <w:bCs/>
          <w:szCs w:val="28"/>
          <w:lang w:val="en-US"/>
        </w:rPr>
      </w:pPr>
    </w:p>
    <w:p w14:paraId="10844020" w14:textId="77777777" w:rsidR="00931B4C" w:rsidRDefault="00931B4C" w:rsidP="00931B4C">
      <w:pPr>
        <w:spacing w:after="0" w:line="360" w:lineRule="auto"/>
        <w:jc w:val="center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OVERCOMING SCHOOL MALADJUSTMENT IN PRIMARY SCHOOL CHILDREN THROUGH THE USE OF AN ACTIVITY-BASED APPROACH</w:t>
      </w:r>
    </w:p>
    <w:p w14:paraId="3C9CD56E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</w:p>
    <w:p w14:paraId="67B4B393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  <w:lang w:val="en-US"/>
        </w:rPr>
      </w:pPr>
      <w:r>
        <w:rPr>
          <w:rFonts w:cs="Times New Roman"/>
          <w:i/>
          <w:iCs/>
          <w:szCs w:val="28"/>
          <w:lang w:val="en-US"/>
        </w:rPr>
        <w:t>This article reveals the essence of the concept of «school maladjustment». The possibility of using an activity-based approach in overcoming school maladjustment in children of primary school age is considered.</w:t>
      </w:r>
    </w:p>
    <w:p w14:paraId="1A5A0DB5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  <w:lang w:val="en-US"/>
        </w:rPr>
      </w:pPr>
      <w:r>
        <w:rPr>
          <w:rFonts w:cs="Times New Roman"/>
          <w:b/>
          <w:bCs/>
          <w:i/>
          <w:iCs/>
          <w:szCs w:val="28"/>
          <w:lang w:val="en-US"/>
        </w:rPr>
        <w:t>Keywords:</w:t>
      </w:r>
      <w:r>
        <w:rPr>
          <w:rFonts w:cs="Times New Roman"/>
          <w:i/>
          <w:iCs/>
          <w:szCs w:val="28"/>
          <w:lang w:val="en-US"/>
        </w:rPr>
        <w:t xml:space="preserve"> school maladjustment, primary school age, activity approach.</w:t>
      </w:r>
    </w:p>
    <w:p w14:paraId="02D6D153" w14:textId="3DE034ED" w:rsidR="003B0BC8" w:rsidRPr="00931B4C" w:rsidRDefault="003B0BC8" w:rsidP="00931B4C">
      <w:pPr>
        <w:rPr>
          <w:lang w:val="en-US"/>
        </w:rPr>
      </w:pPr>
    </w:p>
    <w:sectPr w:rsidR="003B0BC8" w:rsidRPr="00931B4C" w:rsidSect="00A22329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54AB"/>
    <w:multiLevelType w:val="hybridMultilevel"/>
    <w:tmpl w:val="C296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AE"/>
    <w:rsid w:val="000222B8"/>
    <w:rsid w:val="00055D72"/>
    <w:rsid w:val="000565BB"/>
    <w:rsid w:val="00060320"/>
    <w:rsid w:val="00087B3C"/>
    <w:rsid w:val="000C19DA"/>
    <w:rsid w:val="00125847"/>
    <w:rsid w:val="00126739"/>
    <w:rsid w:val="00134929"/>
    <w:rsid w:val="00142BAA"/>
    <w:rsid w:val="001A6907"/>
    <w:rsid w:val="001B0BF4"/>
    <w:rsid w:val="001B75B1"/>
    <w:rsid w:val="001C27A5"/>
    <w:rsid w:val="0020404E"/>
    <w:rsid w:val="00214B66"/>
    <w:rsid w:val="002334F8"/>
    <w:rsid w:val="002A0C91"/>
    <w:rsid w:val="002C5BE4"/>
    <w:rsid w:val="003506E7"/>
    <w:rsid w:val="003A62AD"/>
    <w:rsid w:val="003B0BC8"/>
    <w:rsid w:val="003D315C"/>
    <w:rsid w:val="003F79D7"/>
    <w:rsid w:val="00414D3C"/>
    <w:rsid w:val="004168DB"/>
    <w:rsid w:val="004224A6"/>
    <w:rsid w:val="00442D6E"/>
    <w:rsid w:val="004513AF"/>
    <w:rsid w:val="00466B75"/>
    <w:rsid w:val="00477009"/>
    <w:rsid w:val="004B7E43"/>
    <w:rsid w:val="004C0EEB"/>
    <w:rsid w:val="004C3D22"/>
    <w:rsid w:val="004E2867"/>
    <w:rsid w:val="004E5A40"/>
    <w:rsid w:val="004E7A0D"/>
    <w:rsid w:val="005441AF"/>
    <w:rsid w:val="00605B10"/>
    <w:rsid w:val="00654C44"/>
    <w:rsid w:val="00672793"/>
    <w:rsid w:val="00696F4A"/>
    <w:rsid w:val="006C0B77"/>
    <w:rsid w:val="006C646E"/>
    <w:rsid w:val="007061E5"/>
    <w:rsid w:val="00723532"/>
    <w:rsid w:val="00772835"/>
    <w:rsid w:val="00776E00"/>
    <w:rsid w:val="00791174"/>
    <w:rsid w:val="00800BE9"/>
    <w:rsid w:val="00823EB3"/>
    <w:rsid w:val="008242FF"/>
    <w:rsid w:val="0082488D"/>
    <w:rsid w:val="00825CAF"/>
    <w:rsid w:val="00827798"/>
    <w:rsid w:val="00841401"/>
    <w:rsid w:val="00870751"/>
    <w:rsid w:val="00873297"/>
    <w:rsid w:val="00895833"/>
    <w:rsid w:val="008D3DB8"/>
    <w:rsid w:val="008E4583"/>
    <w:rsid w:val="0091703A"/>
    <w:rsid w:val="00922C48"/>
    <w:rsid w:val="00931B4C"/>
    <w:rsid w:val="00966256"/>
    <w:rsid w:val="009A5FD7"/>
    <w:rsid w:val="009B73C8"/>
    <w:rsid w:val="009C3DD1"/>
    <w:rsid w:val="009D52E8"/>
    <w:rsid w:val="00A22329"/>
    <w:rsid w:val="00A27322"/>
    <w:rsid w:val="00A3321D"/>
    <w:rsid w:val="00A4265A"/>
    <w:rsid w:val="00A5761F"/>
    <w:rsid w:val="00A615E9"/>
    <w:rsid w:val="00A704E8"/>
    <w:rsid w:val="00A76629"/>
    <w:rsid w:val="00A77B27"/>
    <w:rsid w:val="00A82F45"/>
    <w:rsid w:val="00AB185E"/>
    <w:rsid w:val="00AC06B4"/>
    <w:rsid w:val="00AC40C0"/>
    <w:rsid w:val="00AE72BC"/>
    <w:rsid w:val="00B02793"/>
    <w:rsid w:val="00B07742"/>
    <w:rsid w:val="00B1142D"/>
    <w:rsid w:val="00B7309E"/>
    <w:rsid w:val="00B73788"/>
    <w:rsid w:val="00B75AAE"/>
    <w:rsid w:val="00B76517"/>
    <w:rsid w:val="00B80B60"/>
    <w:rsid w:val="00B82548"/>
    <w:rsid w:val="00B915B7"/>
    <w:rsid w:val="00BF165C"/>
    <w:rsid w:val="00BF5A73"/>
    <w:rsid w:val="00C97CB6"/>
    <w:rsid w:val="00CD7066"/>
    <w:rsid w:val="00D24637"/>
    <w:rsid w:val="00D30635"/>
    <w:rsid w:val="00D372B4"/>
    <w:rsid w:val="00D40924"/>
    <w:rsid w:val="00D57F5F"/>
    <w:rsid w:val="00D87916"/>
    <w:rsid w:val="00D976CD"/>
    <w:rsid w:val="00D97DC3"/>
    <w:rsid w:val="00DA2430"/>
    <w:rsid w:val="00DD2E4C"/>
    <w:rsid w:val="00DE6BC4"/>
    <w:rsid w:val="00DF0E2B"/>
    <w:rsid w:val="00DF1CE3"/>
    <w:rsid w:val="00E16CC5"/>
    <w:rsid w:val="00E35747"/>
    <w:rsid w:val="00E47FF8"/>
    <w:rsid w:val="00E829C2"/>
    <w:rsid w:val="00E83454"/>
    <w:rsid w:val="00EA3598"/>
    <w:rsid w:val="00EA59DF"/>
    <w:rsid w:val="00EB1C87"/>
    <w:rsid w:val="00EB31BC"/>
    <w:rsid w:val="00EC464A"/>
    <w:rsid w:val="00EE4070"/>
    <w:rsid w:val="00F12C76"/>
    <w:rsid w:val="00F13233"/>
    <w:rsid w:val="00F63CEE"/>
    <w:rsid w:val="00F73FEB"/>
    <w:rsid w:val="00F91038"/>
    <w:rsid w:val="00F953DD"/>
    <w:rsid w:val="00FA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C9DD"/>
  <w15:docId w15:val="{EEB9C144-17FD-44C5-BDF6-C550AE8C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65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5B1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7E4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B7E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7E4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C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505">
          <w:marLeft w:val="0"/>
          <w:marRight w:val="56"/>
          <w:marTop w:val="19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482">
          <w:marLeft w:val="0"/>
          <w:marRight w:val="45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2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1946">
                  <w:marLeft w:val="0"/>
                  <w:marRight w:val="0"/>
                  <w:marTop w:val="0"/>
                  <w:marBottom w:val="0"/>
                  <w:divBdr>
                    <w:top w:val="none" w:sz="0" w:space="0" w:color="030303"/>
                    <w:left w:val="none" w:sz="0" w:space="0" w:color="030303"/>
                    <w:bottom w:val="none" w:sz="0" w:space="0" w:color="030303"/>
                    <w:right w:val="none" w:sz="0" w:space="0" w:color="030303"/>
                  </w:divBdr>
                  <w:divsChild>
                    <w:div w:id="5953310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61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02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903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9731">
          <w:marLeft w:val="0"/>
          <w:marRight w:val="0"/>
          <w:marTop w:val="0"/>
          <w:marBottom w:val="0"/>
          <w:divBdr>
            <w:top w:val="none" w:sz="0" w:space="0" w:color="030303"/>
            <w:left w:val="none" w:sz="0" w:space="0" w:color="030303"/>
            <w:bottom w:val="none" w:sz="0" w:space="0" w:color="030303"/>
            <w:right w:val="none" w:sz="0" w:space="0" w:color="030303"/>
          </w:divBdr>
          <w:divsChild>
            <w:div w:id="12321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5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5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11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78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4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6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B7F4-2377-4FBE-AD0C-99EFF98F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2024-12-11T07:41:00Z</cp:lastPrinted>
  <dcterms:created xsi:type="dcterms:W3CDTF">2024-12-12T11:50:00Z</dcterms:created>
  <dcterms:modified xsi:type="dcterms:W3CDTF">2025-04-04T09:05:00Z</dcterms:modified>
</cp:coreProperties>
</file>